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728AE" w14:textId="77777777" w:rsidR="00162A5B" w:rsidRPr="003F19A5" w:rsidRDefault="00162A5B" w:rsidP="00162A5B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>Załącznik nr 7 do Umowy nr …………z dnia …………….</w:t>
      </w:r>
    </w:p>
    <w:p w14:paraId="02B08E28" w14:textId="77777777" w:rsidR="00162A5B" w:rsidRPr="003F19A5" w:rsidRDefault="00162A5B" w:rsidP="00162A5B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16"/>
          <w:szCs w:val="16"/>
        </w:rPr>
      </w:pPr>
    </w:p>
    <w:p w14:paraId="4A4A3A12" w14:textId="77777777" w:rsidR="00162A5B" w:rsidRPr="003F19A5" w:rsidRDefault="00162A5B" w:rsidP="00162A5B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bookmarkStart w:id="0" w:name="_Hlk45209110"/>
      <w:bookmarkStart w:id="1" w:name="_Hlk45366873"/>
      <w:r>
        <w:rPr>
          <w:rFonts w:ascii="Arial" w:hAnsi="Arial" w:cs="Arial"/>
          <w:b/>
          <w:sz w:val="20"/>
          <w:szCs w:val="20"/>
          <w:lang w:eastAsia="ar-SA"/>
        </w:rPr>
        <w:t>Wykonywanie usług na rzecz Zamawiającego związanych z utrzymywanym Systemem</w:t>
      </w:r>
      <w:bookmarkEnd w:id="0"/>
      <w:r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bookmarkEnd w:id="1"/>
    </w:p>
    <w:p w14:paraId="1CA29E75" w14:textId="77777777" w:rsidR="00162A5B" w:rsidRPr="003F19A5" w:rsidRDefault="00162A5B" w:rsidP="00162A5B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10"/>
          <w:szCs w:val="10"/>
          <w:lang w:eastAsia="ar-SA"/>
        </w:rPr>
      </w:pPr>
    </w:p>
    <w:p w14:paraId="25A5B7C9" w14:textId="77777777" w:rsidR="00162A5B" w:rsidRPr="003F19A5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 xml:space="preserve">Zakres realizowanych usług </w:t>
      </w:r>
    </w:p>
    <w:p w14:paraId="48C66821" w14:textId="48261E73" w:rsidR="00162A5B" w:rsidRPr="00221A91" w:rsidRDefault="00162A5B" w:rsidP="00162A5B">
      <w:pPr>
        <w:numPr>
          <w:ilvl w:val="1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21A91">
        <w:rPr>
          <w:rFonts w:ascii="Arial" w:hAnsi="Arial" w:cs="Arial"/>
          <w:sz w:val="20"/>
          <w:szCs w:val="20"/>
        </w:rPr>
        <w:t xml:space="preserve">Wykonawca jest zobowiązany do wspierania Zamawiającego </w:t>
      </w:r>
      <w:r>
        <w:rPr>
          <w:rFonts w:ascii="Arial" w:hAnsi="Arial" w:cs="Arial"/>
          <w:sz w:val="20"/>
          <w:szCs w:val="20"/>
        </w:rPr>
        <w:t>lub realizacji</w:t>
      </w:r>
      <w:r w:rsidRPr="00221A91">
        <w:rPr>
          <w:rFonts w:ascii="Arial" w:hAnsi="Arial" w:cs="Arial"/>
          <w:sz w:val="20"/>
          <w:szCs w:val="20"/>
        </w:rPr>
        <w:t xml:space="preserve"> prac technologicznych </w:t>
      </w:r>
      <w:r w:rsidR="00C45152">
        <w:rPr>
          <w:rFonts w:ascii="Arial" w:hAnsi="Arial" w:cs="Arial"/>
          <w:sz w:val="20"/>
          <w:szCs w:val="20"/>
        </w:rPr>
        <w:t xml:space="preserve">zdalnie lub </w:t>
      </w:r>
      <w:r w:rsidRPr="00221A91">
        <w:rPr>
          <w:rFonts w:ascii="Arial" w:hAnsi="Arial" w:cs="Arial"/>
          <w:sz w:val="20"/>
          <w:szCs w:val="20"/>
        </w:rPr>
        <w:t xml:space="preserve">w </w:t>
      </w:r>
      <w:r w:rsidRPr="007A65D9">
        <w:rPr>
          <w:rFonts w:ascii="Arial" w:hAnsi="Arial" w:cs="Arial"/>
          <w:sz w:val="20"/>
          <w:szCs w:val="20"/>
        </w:rPr>
        <w:t>ośrodk</w:t>
      </w:r>
      <w:r>
        <w:rPr>
          <w:rFonts w:ascii="Arial" w:hAnsi="Arial" w:cs="Arial"/>
          <w:sz w:val="20"/>
          <w:szCs w:val="20"/>
        </w:rPr>
        <w:t>u</w:t>
      </w:r>
      <w:r w:rsidRPr="007A65D9">
        <w:rPr>
          <w:rFonts w:ascii="Arial" w:hAnsi="Arial" w:cs="Arial"/>
          <w:sz w:val="20"/>
          <w:szCs w:val="20"/>
        </w:rPr>
        <w:t xml:space="preserve"> Zamawiającego</w:t>
      </w:r>
      <w:r w:rsidRPr="00221A91">
        <w:rPr>
          <w:rFonts w:ascii="Arial" w:hAnsi="Arial" w:cs="Arial"/>
          <w:sz w:val="20"/>
          <w:szCs w:val="20"/>
        </w:rPr>
        <w:t xml:space="preserve"> </w:t>
      </w:r>
      <w:r w:rsidRPr="007A65D9">
        <w:rPr>
          <w:rFonts w:ascii="Arial" w:hAnsi="Arial" w:cs="Arial"/>
          <w:sz w:val="20"/>
          <w:szCs w:val="20"/>
        </w:rPr>
        <w:t>(serwerowni</w:t>
      </w:r>
      <w:r>
        <w:rPr>
          <w:rFonts w:ascii="Arial" w:hAnsi="Arial" w:cs="Arial"/>
          <w:sz w:val="20"/>
          <w:szCs w:val="20"/>
        </w:rPr>
        <w:t>a</w:t>
      </w:r>
      <w:r w:rsidRPr="007A65D9">
        <w:rPr>
          <w:rFonts w:ascii="Arial" w:hAnsi="Arial" w:cs="Arial"/>
          <w:sz w:val="20"/>
          <w:szCs w:val="20"/>
        </w:rPr>
        <w:t>),</w:t>
      </w:r>
      <w:r>
        <w:rPr>
          <w:rFonts w:ascii="Arial" w:hAnsi="Arial" w:cs="Arial"/>
          <w:sz w:val="20"/>
          <w:szCs w:val="20"/>
        </w:rPr>
        <w:t xml:space="preserve"> w terminach i w godzinach określonych przez Zamawiającego, polegających w szczególności na</w:t>
      </w:r>
      <w:r w:rsidRPr="00221A91">
        <w:rPr>
          <w:rFonts w:ascii="Arial" w:hAnsi="Arial" w:cs="Arial"/>
          <w:sz w:val="20"/>
          <w:szCs w:val="20"/>
        </w:rPr>
        <w:t xml:space="preserve">: </w:t>
      </w:r>
    </w:p>
    <w:p w14:paraId="7E95A881" w14:textId="77777777" w:rsidR="00162A5B" w:rsidRPr="00221A91" w:rsidRDefault="00162A5B" w:rsidP="00162A5B">
      <w:pPr>
        <w:numPr>
          <w:ilvl w:val="0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21A91">
        <w:rPr>
          <w:rFonts w:ascii="Arial" w:hAnsi="Arial" w:cs="Arial"/>
          <w:sz w:val="20"/>
          <w:szCs w:val="20"/>
        </w:rPr>
        <w:t>włączeni</w:t>
      </w:r>
      <w:r>
        <w:rPr>
          <w:rFonts w:ascii="Arial" w:hAnsi="Arial" w:cs="Arial"/>
          <w:sz w:val="20"/>
          <w:szCs w:val="20"/>
        </w:rPr>
        <w:t>u</w:t>
      </w:r>
      <w:r w:rsidRPr="00221A91">
        <w:rPr>
          <w:rFonts w:ascii="Arial" w:hAnsi="Arial" w:cs="Arial"/>
          <w:sz w:val="20"/>
          <w:szCs w:val="20"/>
        </w:rPr>
        <w:t xml:space="preserve"> i wyłączeni</w:t>
      </w:r>
      <w:r>
        <w:rPr>
          <w:rFonts w:ascii="Arial" w:hAnsi="Arial" w:cs="Arial"/>
          <w:sz w:val="20"/>
          <w:szCs w:val="20"/>
        </w:rPr>
        <w:t>u</w:t>
      </w:r>
      <w:r w:rsidRPr="00221A91">
        <w:rPr>
          <w:rFonts w:ascii="Arial" w:hAnsi="Arial" w:cs="Arial"/>
          <w:sz w:val="20"/>
          <w:szCs w:val="20"/>
        </w:rPr>
        <w:t xml:space="preserve"> Systemu, </w:t>
      </w:r>
    </w:p>
    <w:p w14:paraId="4E6E59FE" w14:textId="77777777" w:rsidR="00162A5B" w:rsidRDefault="00162A5B" w:rsidP="00162A5B">
      <w:pPr>
        <w:numPr>
          <w:ilvl w:val="0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21A91">
        <w:rPr>
          <w:rFonts w:ascii="Arial" w:hAnsi="Arial" w:cs="Arial"/>
          <w:sz w:val="20"/>
          <w:szCs w:val="20"/>
        </w:rPr>
        <w:t>włączeni</w:t>
      </w:r>
      <w:r>
        <w:rPr>
          <w:rFonts w:ascii="Arial" w:hAnsi="Arial" w:cs="Arial"/>
          <w:sz w:val="20"/>
          <w:szCs w:val="20"/>
        </w:rPr>
        <w:t>u</w:t>
      </w:r>
      <w:r w:rsidRPr="00221A91">
        <w:rPr>
          <w:rFonts w:ascii="Arial" w:hAnsi="Arial" w:cs="Arial"/>
          <w:sz w:val="20"/>
          <w:szCs w:val="20"/>
        </w:rPr>
        <w:t xml:space="preserve"> i wyłączeni</w:t>
      </w:r>
      <w:r>
        <w:rPr>
          <w:rFonts w:ascii="Arial" w:hAnsi="Arial" w:cs="Arial"/>
          <w:sz w:val="20"/>
          <w:szCs w:val="20"/>
        </w:rPr>
        <w:t>u</w:t>
      </w:r>
      <w:r w:rsidRPr="00221A91">
        <w:rPr>
          <w:rFonts w:ascii="Arial" w:hAnsi="Arial" w:cs="Arial"/>
          <w:sz w:val="20"/>
          <w:szCs w:val="20"/>
        </w:rPr>
        <w:t xml:space="preserve"> przetwarzania w Systemie</w:t>
      </w:r>
      <w:r>
        <w:rPr>
          <w:rFonts w:ascii="Arial" w:hAnsi="Arial" w:cs="Arial"/>
          <w:sz w:val="20"/>
          <w:szCs w:val="20"/>
        </w:rPr>
        <w:t>,</w:t>
      </w:r>
    </w:p>
    <w:p w14:paraId="7A7F4C4C" w14:textId="77777777" w:rsidR="00162A5B" w:rsidRDefault="00162A5B" w:rsidP="00162A5B">
      <w:pPr>
        <w:numPr>
          <w:ilvl w:val="0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aktualizacji oprogramowania gotowego/narzędziowego/systemowego, </w:t>
      </w:r>
    </w:p>
    <w:p w14:paraId="009EF673" w14:textId="77777777" w:rsidR="00162A5B" w:rsidRDefault="00162A5B" w:rsidP="00162A5B">
      <w:pPr>
        <w:numPr>
          <w:ilvl w:val="0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3316">
        <w:rPr>
          <w:rFonts w:ascii="Arial" w:hAnsi="Arial" w:cs="Arial"/>
          <w:sz w:val="20"/>
          <w:szCs w:val="20"/>
        </w:rPr>
        <w:t>podłączeni</w:t>
      </w:r>
      <w:r>
        <w:rPr>
          <w:rFonts w:ascii="Arial" w:hAnsi="Arial" w:cs="Arial"/>
          <w:sz w:val="20"/>
          <w:szCs w:val="20"/>
        </w:rPr>
        <w:t>u</w:t>
      </w:r>
      <w:r w:rsidRPr="006B3316">
        <w:rPr>
          <w:rFonts w:ascii="Arial" w:hAnsi="Arial" w:cs="Arial"/>
          <w:sz w:val="20"/>
          <w:szCs w:val="20"/>
        </w:rPr>
        <w:t xml:space="preserve"> innych systemów do Systemu m.in. systemu backupu, systemu monitorowania, systemu do wytwarzania kodów źródłowych, systemu do automatyzacji pracy Administratora, systemu zgłoszeniowego, systemu monitorowania wydajności systemu i innych.</w:t>
      </w:r>
    </w:p>
    <w:p w14:paraId="6D61508C" w14:textId="77777777" w:rsidR="00162A5B" w:rsidRDefault="00162A5B" w:rsidP="00162A5B">
      <w:pPr>
        <w:spacing w:before="120" w:after="120" w:line="360" w:lineRule="auto"/>
        <w:ind w:left="709" w:hanging="425"/>
        <w:contextualSpacing/>
        <w:jc w:val="both"/>
        <w:rPr>
          <w:rFonts w:ascii="Arial" w:hAnsi="Arial" w:cs="Arial"/>
          <w:sz w:val="20"/>
          <w:szCs w:val="20"/>
        </w:rPr>
      </w:pPr>
      <w:r w:rsidRPr="00A41340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2) </w:t>
      </w:r>
      <w:r w:rsidRPr="003F19A5">
        <w:rPr>
          <w:rFonts w:ascii="Arial" w:hAnsi="Arial" w:cs="Arial"/>
          <w:sz w:val="20"/>
          <w:szCs w:val="20"/>
        </w:rPr>
        <w:t xml:space="preserve"> </w:t>
      </w:r>
      <w:r w:rsidRPr="000C389C">
        <w:rPr>
          <w:rFonts w:ascii="Arial" w:hAnsi="Arial" w:cs="Arial"/>
          <w:sz w:val="20"/>
          <w:szCs w:val="20"/>
        </w:rPr>
        <w:t>Wykonawca jest zobowiązany</w:t>
      </w:r>
      <w:r>
        <w:rPr>
          <w:rFonts w:ascii="Arial" w:hAnsi="Arial" w:cs="Arial"/>
          <w:sz w:val="20"/>
          <w:szCs w:val="20"/>
        </w:rPr>
        <w:t xml:space="preserve"> do opracowania </w:t>
      </w:r>
      <w:r w:rsidRPr="002249C2">
        <w:rPr>
          <w:rFonts w:ascii="Arial" w:hAnsi="Arial" w:cs="Arial"/>
          <w:sz w:val="20"/>
          <w:szCs w:val="20"/>
        </w:rPr>
        <w:t>procedury backupu,</w:t>
      </w:r>
      <w:r>
        <w:rPr>
          <w:rFonts w:ascii="Arial" w:hAnsi="Arial" w:cs="Arial"/>
          <w:sz w:val="20"/>
          <w:szCs w:val="20"/>
        </w:rPr>
        <w:t xml:space="preserve"> testowania i wdrożenia mechanizmu backupu i odtworzenia Systemu w </w:t>
      </w:r>
      <w:r w:rsidRPr="000C389C">
        <w:rPr>
          <w:rFonts w:ascii="Arial" w:hAnsi="Arial" w:cs="Arial"/>
          <w:sz w:val="20"/>
          <w:szCs w:val="20"/>
        </w:rPr>
        <w:t>ciągu 90 dni od daty zawarcia umowy</w:t>
      </w:r>
      <w:r>
        <w:rPr>
          <w:rFonts w:ascii="Arial" w:hAnsi="Arial" w:cs="Arial"/>
          <w:sz w:val="20"/>
          <w:szCs w:val="20"/>
        </w:rPr>
        <w:t>.</w:t>
      </w:r>
    </w:p>
    <w:p w14:paraId="495C0299" w14:textId="77777777" w:rsidR="00162A5B" w:rsidRDefault="00162A5B" w:rsidP="00162A5B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jest zobowiązany </w:t>
      </w:r>
      <w:r w:rsidRPr="000C389C">
        <w:rPr>
          <w:rFonts w:ascii="Arial" w:hAnsi="Arial" w:cs="Arial"/>
          <w:sz w:val="20"/>
          <w:szCs w:val="20"/>
        </w:rPr>
        <w:t>do aktualizacji procedur backupu i odtworzenia Systemu każdorazowo w przypadku istotnych zmian Sytemu mających wpływ na prawidłowe wykonanie czynności</w:t>
      </w:r>
      <w:r>
        <w:rPr>
          <w:rFonts w:ascii="Arial" w:hAnsi="Arial" w:cs="Arial"/>
          <w:sz w:val="20"/>
          <w:szCs w:val="20"/>
        </w:rPr>
        <w:t xml:space="preserve"> backupu i odtworzenia.</w:t>
      </w:r>
    </w:p>
    <w:p w14:paraId="69DC70A3" w14:textId="77777777" w:rsidR="00162A5B" w:rsidRDefault="00162A5B" w:rsidP="00162A5B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jest zobowiązany do opracowania procedur </w:t>
      </w:r>
      <w:r w:rsidRPr="002249C2">
        <w:rPr>
          <w:rFonts w:ascii="Arial" w:hAnsi="Arial" w:cs="Arial"/>
          <w:sz w:val="20"/>
          <w:szCs w:val="20"/>
        </w:rPr>
        <w:t>backupu</w:t>
      </w:r>
      <w:r>
        <w:rPr>
          <w:rFonts w:ascii="Arial" w:hAnsi="Arial" w:cs="Arial"/>
          <w:sz w:val="20"/>
          <w:szCs w:val="20"/>
        </w:rPr>
        <w:t xml:space="preserve">/odtworzenia z wykorzystaniem oprogramowania do backupu posiadanego przez Zamawiającego. Zamawiający zastrzega możliwość zmiany oprogramowania do backupu, w takim przypadku Wykonawca jest zobowiązany w ciągu 90 dni, od przekazania informacji o zmianie oprogramowania, do aktualizacji procedury testowania </w:t>
      </w:r>
      <w:r w:rsidRPr="00C4430E">
        <w:rPr>
          <w:rFonts w:ascii="Arial" w:hAnsi="Arial" w:cs="Arial"/>
          <w:sz w:val="20"/>
          <w:szCs w:val="20"/>
        </w:rPr>
        <w:t>i wdrożenia mechanizmu backupu</w:t>
      </w:r>
      <w:r>
        <w:rPr>
          <w:rFonts w:ascii="Arial" w:hAnsi="Arial" w:cs="Arial"/>
          <w:sz w:val="20"/>
          <w:szCs w:val="20"/>
        </w:rPr>
        <w:t>.</w:t>
      </w:r>
    </w:p>
    <w:p w14:paraId="48D9FAE0" w14:textId="77777777" w:rsidR="00162A5B" w:rsidRPr="005528F8" w:rsidRDefault="00162A5B" w:rsidP="00162A5B">
      <w:pPr>
        <w:pStyle w:val="Akapitzlist"/>
        <w:spacing w:before="120" w:after="120" w:line="360" w:lineRule="auto"/>
        <w:ind w:left="993" w:hanging="709"/>
        <w:contextualSpacing/>
        <w:jc w:val="both"/>
        <w:rPr>
          <w:rFonts w:ascii="Arial" w:hAnsi="Arial" w:cs="Arial"/>
          <w:sz w:val="20"/>
          <w:szCs w:val="20"/>
        </w:rPr>
      </w:pPr>
      <w:r w:rsidRPr="005528F8">
        <w:rPr>
          <w:rFonts w:ascii="Arial" w:hAnsi="Arial" w:cs="Arial"/>
          <w:sz w:val="20"/>
          <w:szCs w:val="20"/>
        </w:rPr>
        <w:t xml:space="preserve">3)   Wykonawca na wniosek Zamawiającego będzie przeprowadzał testy: </w:t>
      </w:r>
    </w:p>
    <w:p w14:paraId="6D7A3F29" w14:textId="77777777" w:rsidR="00162A5B" w:rsidRPr="005528F8" w:rsidRDefault="00162A5B" w:rsidP="00162A5B">
      <w:pPr>
        <w:pStyle w:val="Akapitzlist"/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528F8">
        <w:rPr>
          <w:rFonts w:ascii="Arial" w:hAnsi="Arial" w:cs="Arial"/>
          <w:sz w:val="20"/>
          <w:szCs w:val="20"/>
        </w:rPr>
        <w:t xml:space="preserve">elementów Infrastruktury technicznej, </w:t>
      </w:r>
    </w:p>
    <w:p w14:paraId="05D5F54B" w14:textId="77777777" w:rsidR="00162A5B" w:rsidRPr="005528F8" w:rsidRDefault="00162A5B" w:rsidP="00162A5B">
      <w:pPr>
        <w:pStyle w:val="Akapitzlist"/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528F8">
        <w:rPr>
          <w:rFonts w:ascii="Arial" w:hAnsi="Arial" w:cs="Arial"/>
          <w:sz w:val="20"/>
          <w:szCs w:val="20"/>
        </w:rPr>
        <w:t>usług udostępnianych z systemów zewnętrznych w przypadku ich modyfikacji (nowszych wersji) np. Płatności elektroniczne, Centralny Rejestr Dokumentów, Moduł Tożsamości, System Losowego Przydziału Spraw, Centralny Podpis Elektroniczny, Usługa katalogowa, Poczta elektroniczna, System Zarzadzania Tożsamością i inne,</w:t>
      </w:r>
    </w:p>
    <w:p w14:paraId="6A9F12E2" w14:textId="77777777" w:rsidR="001A501E" w:rsidRDefault="001A501E" w:rsidP="00162A5B">
      <w:pPr>
        <w:pStyle w:val="Akapitzlist"/>
        <w:spacing w:before="120" w:after="120" w:line="360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</w:p>
    <w:p w14:paraId="7C2FF936" w14:textId="140A4FAB" w:rsidR="00162A5B" w:rsidRPr="005528F8" w:rsidRDefault="00162A5B" w:rsidP="00162A5B">
      <w:pPr>
        <w:pStyle w:val="Akapitzlist"/>
        <w:spacing w:before="120" w:after="120" w:line="360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5528F8">
        <w:rPr>
          <w:rFonts w:ascii="Arial" w:hAnsi="Arial" w:cs="Arial"/>
          <w:sz w:val="20"/>
          <w:szCs w:val="20"/>
        </w:rPr>
        <w:t>nie więcej niż dwa razy w miesiącu.</w:t>
      </w:r>
    </w:p>
    <w:p w14:paraId="57788AF2" w14:textId="77777777" w:rsidR="00162A5B" w:rsidRDefault="00162A5B" w:rsidP="00162A5B">
      <w:pPr>
        <w:pStyle w:val="Akapitzlist"/>
        <w:spacing w:before="120" w:after="120" w:line="360" w:lineRule="auto"/>
        <w:ind w:left="1004"/>
        <w:contextualSpacing/>
        <w:jc w:val="both"/>
        <w:rPr>
          <w:sz w:val="20"/>
          <w:szCs w:val="20"/>
        </w:rPr>
      </w:pPr>
    </w:p>
    <w:p w14:paraId="46774958" w14:textId="77777777" w:rsidR="00162A5B" w:rsidRPr="00FF3320" w:rsidRDefault="00162A5B" w:rsidP="00162A5B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F3320">
        <w:rPr>
          <w:rFonts w:ascii="Arial" w:hAnsi="Arial" w:cs="Arial"/>
          <w:sz w:val="20"/>
          <w:szCs w:val="20"/>
        </w:rPr>
        <w:t xml:space="preserve">Zamawiający może żądać od Wykonawcy, aktualizacji Dokumentacji zgodnie z </w:t>
      </w:r>
      <w:r w:rsidRPr="00BF7D7C">
        <w:rPr>
          <w:rFonts w:ascii="Arial" w:hAnsi="Arial" w:cs="Arial"/>
          <w:b/>
          <w:bCs/>
          <w:sz w:val="20"/>
          <w:szCs w:val="20"/>
        </w:rPr>
        <w:t>Załącznikiem nr 12</w:t>
      </w:r>
      <w:r w:rsidRPr="00FF3320">
        <w:rPr>
          <w:rFonts w:ascii="Arial" w:hAnsi="Arial" w:cs="Arial"/>
          <w:sz w:val="20"/>
          <w:szCs w:val="20"/>
        </w:rPr>
        <w:t xml:space="preserve">, dla usług określonych powyżej. </w:t>
      </w:r>
    </w:p>
    <w:p w14:paraId="6945903B" w14:textId="77777777" w:rsidR="00162A5B" w:rsidRPr="003F19A5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 xml:space="preserve">Wykonanie usługi i kanały komunikacji </w:t>
      </w:r>
    </w:p>
    <w:p w14:paraId="2CBB0A6A" w14:textId="77777777" w:rsidR="00162A5B" w:rsidRPr="00537EA9" w:rsidRDefault="00162A5B" w:rsidP="00162A5B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Za pośrednictwem </w:t>
      </w:r>
      <w:bookmarkStart w:id="2" w:name="_Hlk41751309"/>
      <w:r w:rsidRPr="00537EA9">
        <w:rPr>
          <w:rFonts w:ascii="Arial" w:hAnsi="Arial" w:cs="Arial"/>
          <w:sz w:val="20"/>
          <w:szCs w:val="20"/>
        </w:rPr>
        <w:t>wykorzystywanego przez Zamawiającego systemu zgłoszeniowego</w:t>
      </w:r>
      <w:bookmarkEnd w:id="2"/>
      <w:r w:rsidRPr="00537EA9">
        <w:rPr>
          <w:rFonts w:ascii="Arial" w:hAnsi="Arial" w:cs="Arial"/>
          <w:sz w:val="20"/>
          <w:szCs w:val="20"/>
        </w:rPr>
        <w:t xml:space="preserve">. </w:t>
      </w:r>
    </w:p>
    <w:p w14:paraId="1E8B5C53" w14:textId="36F9B0F4" w:rsidR="00162A5B" w:rsidRDefault="00162A5B" w:rsidP="00162A5B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lastRenderedPageBreak/>
        <w:t>Wskazanie Wykonawcy do realizacji Zgłoszenia w</w:t>
      </w:r>
      <w:r>
        <w:rPr>
          <w:rFonts w:ascii="Arial" w:hAnsi="Arial" w:cs="Arial"/>
          <w:sz w:val="20"/>
          <w:szCs w:val="20"/>
        </w:rPr>
        <w:t xml:space="preserve"> wykorzystywanym przez Zamawiającego systemie zgłoszeniowym</w:t>
      </w:r>
      <w:r w:rsidRPr="003F19A5">
        <w:rPr>
          <w:rFonts w:ascii="Arial" w:hAnsi="Arial" w:cs="Arial"/>
          <w:sz w:val="20"/>
          <w:szCs w:val="20"/>
        </w:rPr>
        <w:t xml:space="preserve"> jest równoważne z przyjęciem przez Wykonawcę Zgłoszenia do realizacji. </w:t>
      </w:r>
    </w:p>
    <w:p w14:paraId="24065204" w14:textId="77777777" w:rsidR="001A501E" w:rsidRPr="003F19A5" w:rsidRDefault="001A501E" w:rsidP="005528F8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6361B17E" w14:textId="77777777" w:rsidR="00162A5B" w:rsidRPr="003F19A5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>Dodatkowe sposoby komunikacji</w:t>
      </w:r>
      <w:r w:rsidRPr="003F19A5">
        <w:rPr>
          <w:rFonts w:ascii="Arial" w:hAnsi="Arial" w:cs="Arial"/>
          <w:b/>
          <w:sz w:val="20"/>
          <w:szCs w:val="20"/>
        </w:rPr>
        <w:softHyphen/>
      </w:r>
      <w:r w:rsidRPr="003F19A5">
        <w:rPr>
          <w:rFonts w:ascii="Arial" w:hAnsi="Arial" w:cs="Arial"/>
          <w:b/>
          <w:sz w:val="20"/>
          <w:szCs w:val="20"/>
        </w:rPr>
        <w:softHyphen/>
      </w:r>
      <w:r w:rsidRPr="003F19A5">
        <w:rPr>
          <w:rFonts w:ascii="Arial" w:hAnsi="Arial" w:cs="Arial"/>
          <w:b/>
          <w:sz w:val="20"/>
          <w:szCs w:val="20"/>
        </w:rPr>
        <w:softHyphen/>
      </w:r>
      <w:r w:rsidRPr="003F19A5">
        <w:rPr>
          <w:rFonts w:ascii="Arial" w:hAnsi="Arial" w:cs="Arial"/>
          <w:b/>
          <w:sz w:val="20"/>
          <w:szCs w:val="20"/>
        </w:rPr>
        <w:softHyphen/>
      </w:r>
      <w:r w:rsidRPr="003F19A5">
        <w:rPr>
          <w:rFonts w:ascii="Arial" w:hAnsi="Arial" w:cs="Arial"/>
          <w:b/>
          <w:sz w:val="20"/>
          <w:szCs w:val="20"/>
        </w:rPr>
        <w:softHyphen/>
      </w:r>
    </w:p>
    <w:p w14:paraId="35E32AB5" w14:textId="77777777" w:rsidR="00162A5B" w:rsidRPr="003F19A5" w:rsidRDefault="00162A5B" w:rsidP="00162A5B">
      <w:pPr>
        <w:spacing w:before="120" w:after="120" w:line="360" w:lineRule="auto"/>
        <w:ind w:firstLine="708"/>
        <w:contextualSpacing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Zamawiający i Wykonawca udostępniają dodatkowe sposoby komunikacji:</w:t>
      </w:r>
    </w:p>
    <w:p w14:paraId="66EA25DD" w14:textId="77777777" w:rsidR="00162A5B" w:rsidRPr="003F19A5" w:rsidRDefault="00162A5B" w:rsidP="00162A5B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numer telefonu,</w:t>
      </w:r>
    </w:p>
    <w:p w14:paraId="3FBB6D65" w14:textId="77777777" w:rsidR="00162A5B" w:rsidRPr="003F19A5" w:rsidRDefault="00162A5B" w:rsidP="00162A5B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adres poczty elektronicznej „e-mail”,</w:t>
      </w:r>
    </w:p>
    <w:p w14:paraId="14609AEE" w14:textId="5E2DB2D9" w:rsidR="00162A5B" w:rsidRDefault="00162A5B" w:rsidP="00162A5B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 xml:space="preserve">ustalone zgodnie z zasadami opisanymi w </w:t>
      </w:r>
      <w:r w:rsidRPr="003F19A5">
        <w:rPr>
          <w:rFonts w:ascii="Arial" w:hAnsi="Arial" w:cs="Arial"/>
          <w:bCs/>
          <w:sz w:val="20"/>
          <w:szCs w:val="20"/>
        </w:rPr>
        <w:t>§</w:t>
      </w:r>
      <w:r w:rsidRPr="003F19A5">
        <w:rPr>
          <w:rFonts w:ascii="Arial" w:hAnsi="Arial" w:cs="Arial"/>
          <w:sz w:val="20"/>
          <w:szCs w:val="20"/>
        </w:rPr>
        <w:t xml:space="preserve"> 3 Umowy.</w:t>
      </w:r>
    </w:p>
    <w:p w14:paraId="1A332406" w14:textId="77777777" w:rsidR="001A501E" w:rsidRPr="003F19A5" w:rsidRDefault="001A501E" w:rsidP="00162A5B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</w:rPr>
      </w:pPr>
    </w:p>
    <w:p w14:paraId="59244AC4" w14:textId="77777777" w:rsidR="00162A5B" w:rsidRPr="003F19A5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>Miejsce wykonywania usługi</w:t>
      </w:r>
    </w:p>
    <w:p w14:paraId="605524C8" w14:textId="727BE5EC" w:rsidR="00162A5B" w:rsidRDefault="00162A5B" w:rsidP="00162A5B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3F19A5">
        <w:rPr>
          <w:rFonts w:ascii="Arial" w:hAnsi="Arial" w:cs="Arial"/>
          <w:sz w:val="20"/>
          <w:szCs w:val="20"/>
        </w:rPr>
        <w:t>W przypadku Zgłoszenia potrzeby wykonania usługi Wykonawca realizuje Zgłoszenie zdalnie lub w siedzibie wskazanej przez Zamawiającego.</w:t>
      </w:r>
    </w:p>
    <w:p w14:paraId="16308367" w14:textId="77777777" w:rsidR="001A501E" w:rsidRPr="003F19A5" w:rsidRDefault="001A501E" w:rsidP="00162A5B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3D70F5DB" w14:textId="77777777" w:rsidR="00162A5B" w:rsidRPr="003F19A5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F19A5">
        <w:rPr>
          <w:rFonts w:ascii="Arial" w:hAnsi="Arial" w:cs="Arial"/>
          <w:b/>
          <w:sz w:val="20"/>
          <w:szCs w:val="20"/>
        </w:rPr>
        <w:t>Procedura realizacji usług i ich odbiór</w:t>
      </w:r>
    </w:p>
    <w:p w14:paraId="3194AD4C" w14:textId="77777777" w:rsidR="00162A5B" w:rsidRPr="001A501E" w:rsidRDefault="00162A5B" w:rsidP="00162A5B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bCs/>
          <w:sz w:val="20"/>
          <w:szCs w:val="20"/>
        </w:rPr>
        <w:t xml:space="preserve">Zamawiający </w:t>
      </w:r>
      <w:r w:rsidRPr="001A501E">
        <w:rPr>
          <w:rFonts w:ascii="Arial" w:hAnsi="Arial" w:cs="Arial"/>
          <w:sz w:val="20"/>
          <w:szCs w:val="20"/>
        </w:rPr>
        <w:t>zgłasza potrzebę realizacji usługi, z wyłączeniem usługi określonej w pkt. 1 ppkt. 2), jednocześnie wskazuje termin i godziny w jakich usługa będzie realizowana :</w:t>
      </w:r>
    </w:p>
    <w:p w14:paraId="2FC9152D" w14:textId="77777777" w:rsidR="00162A5B" w:rsidRPr="005528F8" w:rsidRDefault="00162A5B" w:rsidP="00162A5B">
      <w:pPr>
        <w:pStyle w:val="Akapitzlist"/>
        <w:numPr>
          <w:ilvl w:val="0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528F8">
        <w:rPr>
          <w:rFonts w:ascii="Arial" w:hAnsi="Arial" w:cs="Arial"/>
          <w:sz w:val="20"/>
          <w:szCs w:val="20"/>
        </w:rPr>
        <w:t>Domyślnie za pośrednictwem wykorzystywanego przez Zamawiającego systemu zgłoszeniowego, określając zwrotny kanał komunikacji.</w:t>
      </w:r>
    </w:p>
    <w:p w14:paraId="503E2DA6" w14:textId="77777777" w:rsidR="00162A5B" w:rsidRPr="005528F8" w:rsidRDefault="00162A5B" w:rsidP="00162A5B">
      <w:pPr>
        <w:pStyle w:val="Akapitzlist"/>
        <w:numPr>
          <w:ilvl w:val="0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528F8">
        <w:rPr>
          <w:rFonts w:ascii="Arial" w:hAnsi="Arial" w:cs="Arial"/>
          <w:sz w:val="20"/>
          <w:szCs w:val="20"/>
        </w:rPr>
        <w:t xml:space="preserve">W przypadku braku dostępności wykorzystywanego przez Zamawiającego systemu zgłoszeniowego - telefonicznie lub drogą mailową. Zgłoszenia przyjęte drogą mailową bądź telefonicznie Wykonawca rejestruje w wykorzystywanym przez Zamawiającego systemie zgłoszeniowym </w:t>
      </w:r>
      <w:bookmarkStart w:id="3" w:name="_Hlk47441049"/>
      <w:r w:rsidRPr="005528F8">
        <w:rPr>
          <w:rFonts w:ascii="Arial" w:hAnsi="Arial" w:cs="Arial"/>
          <w:sz w:val="20"/>
          <w:szCs w:val="20"/>
        </w:rPr>
        <w:t>zgodnie z procedurą obsługi Zgłoszeń  określoną przez Zamawiającego.</w:t>
      </w:r>
      <w:bookmarkEnd w:id="3"/>
      <w:r w:rsidRPr="005528F8">
        <w:rPr>
          <w:rFonts w:ascii="Arial" w:hAnsi="Arial" w:cs="Arial"/>
          <w:sz w:val="20"/>
          <w:szCs w:val="20"/>
        </w:rPr>
        <w:t xml:space="preserve"> </w:t>
      </w:r>
    </w:p>
    <w:p w14:paraId="7C6A0C06" w14:textId="77777777" w:rsidR="00162A5B" w:rsidRPr="001A501E" w:rsidRDefault="00162A5B" w:rsidP="00162A5B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Po przyjęciu Zgłoszenia, Wykonawca analizuje jego treść a następnie:</w:t>
      </w:r>
    </w:p>
    <w:p w14:paraId="0B5C3067" w14:textId="77777777" w:rsidR="00162A5B" w:rsidRPr="005528F8" w:rsidRDefault="00162A5B" w:rsidP="00162A5B">
      <w:pPr>
        <w:pStyle w:val="Akapitzlist"/>
        <w:numPr>
          <w:ilvl w:val="0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528F8">
        <w:rPr>
          <w:rFonts w:ascii="Arial" w:hAnsi="Arial" w:cs="Arial"/>
          <w:sz w:val="20"/>
          <w:szCs w:val="20"/>
        </w:rPr>
        <w:t>realizuje usługę w sposób określony w Zgłoszeniu (poprzez wykorzystywany przez Zamawiającego system zgłoszeniowy, telefonicznie, e-mail lub osobiście),</w:t>
      </w:r>
    </w:p>
    <w:p w14:paraId="6AB99A62" w14:textId="77777777" w:rsidR="00162A5B" w:rsidRPr="005528F8" w:rsidRDefault="00162A5B" w:rsidP="00162A5B">
      <w:pPr>
        <w:pStyle w:val="Akapitzlist"/>
        <w:numPr>
          <w:ilvl w:val="0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528F8">
        <w:rPr>
          <w:rFonts w:ascii="Arial" w:hAnsi="Arial" w:cs="Arial"/>
          <w:sz w:val="20"/>
          <w:szCs w:val="20"/>
        </w:rPr>
        <w:t>działania wykonywane w trakcie rozwiązywania, zamykania bądź przekazywania Zgłoszenia muszą być opisane i na bieżąco aktualizowane w wykorzystywanym przez Zamawiającego systemie zgłoszeniowym,</w:t>
      </w:r>
    </w:p>
    <w:p w14:paraId="6D649FEE" w14:textId="77777777" w:rsidR="00162A5B" w:rsidRPr="005528F8" w:rsidRDefault="00162A5B" w:rsidP="00162A5B">
      <w:pPr>
        <w:pStyle w:val="Akapitzlist"/>
        <w:numPr>
          <w:ilvl w:val="0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528F8">
        <w:rPr>
          <w:rFonts w:ascii="Arial" w:hAnsi="Arial" w:cs="Arial"/>
          <w:sz w:val="20"/>
          <w:szCs w:val="20"/>
        </w:rPr>
        <w:t>moment przekazania (</w:t>
      </w:r>
      <w:proofErr w:type="spellStart"/>
      <w:r w:rsidRPr="005528F8">
        <w:rPr>
          <w:rFonts w:ascii="Arial" w:hAnsi="Arial" w:cs="Arial"/>
          <w:sz w:val="20"/>
          <w:szCs w:val="20"/>
        </w:rPr>
        <w:t>yyyy-mm-dd-hh:mm</w:t>
      </w:r>
      <w:proofErr w:type="spellEnd"/>
      <w:r w:rsidRPr="005528F8">
        <w:rPr>
          <w:rFonts w:ascii="Arial" w:hAnsi="Arial" w:cs="Arial"/>
          <w:sz w:val="20"/>
          <w:szCs w:val="20"/>
        </w:rPr>
        <w:t xml:space="preserve">, gdzie: </w:t>
      </w:r>
      <w:proofErr w:type="spellStart"/>
      <w:r w:rsidRPr="005528F8">
        <w:rPr>
          <w:rFonts w:ascii="Arial" w:hAnsi="Arial" w:cs="Arial"/>
          <w:sz w:val="20"/>
          <w:szCs w:val="20"/>
        </w:rPr>
        <w:t>yyyy</w:t>
      </w:r>
      <w:proofErr w:type="spellEnd"/>
      <w:r w:rsidRPr="005528F8">
        <w:rPr>
          <w:rFonts w:ascii="Arial" w:hAnsi="Arial" w:cs="Arial"/>
          <w:sz w:val="20"/>
          <w:szCs w:val="20"/>
        </w:rPr>
        <w:t xml:space="preserve">- określa rok, mm- określa miesiąc, </w:t>
      </w:r>
      <w:proofErr w:type="spellStart"/>
      <w:r w:rsidRPr="005528F8">
        <w:rPr>
          <w:rFonts w:ascii="Arial" w:hAnsi="Arial" w:cs="Arial"/>
          <w:sz w:val="20"/>
          <w:szCs w:val="20"/>
        </w:rPr>
        <w:t>dd</w:t>
      </w:r>
      <w:proofErr w:type="spellEnd"/>
      <w:r w:rsidRPr="005528F8">
        <w:rPr>
          <w:rFonts w:ascii="Arial" w:hAnsi="Arial" w:cs="Arial"/>
          <w:sz w:val="20"/>
          <w:szCs w:val="20"/>
        </w:rPr>
        <w:t xml:space="preserve">- określa dzień miesiąca, </w:t>
      </w:r>
      <w:proofErr w:type="spellStart"/>
      <w:r w:rsidRPr="005528F8">
        <w:rPr>
          <w:rFonts w:ascii="Arial" w:hAnsi="Arial" w:cs="Arial"/>
          <w:sz w:val="20"/>
          <w:szCs w:val="20"/>
        </w:rPr>
        <w:t>hh</w:t>
      </w:r>
      <w:proofErr w:type="spellEnd"/>
      <w:r w:rsidRPr="005528F8">
        <w:rPr>
          <w:rFonts w:ascii="Arial" w:hAnsi="Arial" w:cs="Arial"/>
          <w:sz w:val="20"/>
          <w:szCs w:val="20"/>
        </w:rPr>
        <w:t>- określa godzinę w danym dniu, mm- określa minutę w godzinie) rozwiązanego Zgłoszenia do Zamawiającego jest uznawany za zakończenie Zgłoszenia pod warunkiem zamknięcia Zgłoszenia przez Zamawiającego,</w:t>
      </w:r>
    </w:p>
    <w:p w14:paraId="485850BE" w14:textId="77777777" w:rsidR="00162A5B" w:rsidRPr="005528F8" w:rsidRDefault="00162A5B" w:rsidP="00162A5B">
      <w:pPr>
        <w:pStyle w:val="Akapitzlist"/>
        <w:numPr>
          <w:ilvl w:val="0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528F8">
        <w:rPr>
          <w:rFonts w:ascii="Arial" w:hAnsi="Arial" w:cs="Arial"/>
          <w:sz w:val="20"/>
          <w:szCs w:val="20"/>
        </w:rPr>
        <w:t xml:space="preserve">w przypadku stwierdzenia w trakcie realizacji Zgłoszenia, iż występuje konieczność naprawy danych w  bazie danych, Wykonawca przekazuje Zgłoszenie do Zamawiającego z komentarzem i zaleca zarejestrowanie nowego Zgłoszenia dotyczącego naprawy danych wynikających z naprawy Błędów. Wykonawca realizuje usługę w sposób opisany w </w:t>
      </w:r>
      <w:r w:rsidRPr="005528F8">
        <w:rPr>
          <w:rFonts w:ascii="Arial" w:hAnsi="Arial" w:cs="Arial"/>
          <w:b/>
          <w:sz w:val="20"/>
          <w:szCs w:val="20"/>
        </w:rPr>
        <w:t>Załączniku nr 5</w:t>
      </w:r>
      <w:r w:rsidRPr="005528F8">
        <w:rPr>
          <w:rFonts w:ascii="Arial" w:hAnsi="Arial" w:cs="Arial"/>
          <w:sz w:val="20"/>
          <w:szCs w:val="20"/>
        </w:rPr>
        <w:t xml:space="preserve"> do Umowy.</w:t>
      </w:r>
    </w:p>
    <w:p w14:paraId="7F1E566C" w14:textId="77777777" w:rsidR="00162A5B" w:rsidRPr="005528F8" w:rsidRDefault="00162A5B" w:rsidP="00162A5B">
      <w:pPr>
        <w:pStyle w:val="Akapitzlist"/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528F8">
        <w:rPr>
          <w:rFonts w:ascii="Arial" w:hAnsi="Arial" w:cs="Arial"/>
          <w:sz w:val="20"/>
          <w:szCs w:val="20"/>
        </w:rPr>
        <w:lastRenderedPageBreak/>
        <w:t>W przypadku pozytywnej weryfikacji przez Zamawiającego rozwiązania, Zamawiający zamyka Zgłoszenie.</w:t>
      </w:r>
    </w:p>
    <w:p w14:paraId="49E65F6D" w14:textId="77777777" w:rsidR="00162A5B" w:rsidRPr="001A501E" w:rsidRDefault="00162A5B" w:rsidP="00162A5B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25E7AB8C" w14:textId="77777777" w:rsidR="00162A5B" w:rsidRPr="001A501E" w:rsidRDefault="00162A5B" w:rsidP="00162A5B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Ponowne przekazanie Zgłoszenia do Wykonawcy nie powoduje wydłużenia czasu realizacji na rozwiązanie Zgłoszenia, o którym mowa w punkcie 7.</w:t>
      </w:r>
    </w:p>
    <w:p w14:paraId="43ACD042" w14:textId="77777777" w:rsidR="00162A5B" w:rsidRPr="001A501E" w:rsidRDefault="00162A5B" w:rsidP="00162A5B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 xml:space="preserve">Zamawiający dopuszcza dalszą komunikację w zakresie rozwiązywanego Zgłoszenia za pośrednictwem poczty elektronicznej lub telefonicznie, nie powoduje to jednak wydłużenia czasu realizacji na rozwiązanie Zgłoszenia, </w:t>
      </w:r>
      <w:bookmarkStart w:id="4" w:name="_Hlk47635208"/>
      <w:r w:rsidRPr="001A501E">
        <w:rPr>
          <w:rFonts w:ascii="Arial" w:hAnsi="Arial" w:cs="Arial"/>
          <w:sz w:val="20"/>
          <w:szCs w:val="20"/>
        </w:rPr>
        <w:t>o którym mowa w punkcie 7</w:t>
      </w:r>
      <w:bookmarkEnd w:id="4"/>
      <w:r w:rsidRPr="001A501E">
        <w:rPr>
          <w:rFonts w:ascii="Arial" w:hAnsi="Arial" w:cs="Arial"/>
          <w:sz w:val="20"/>
          <w:szCs w:val="20"/>
        </w:rPr>
        <w:t>.</w:t>
      </w:r>
    </w:p>
    <w:p w14:paraId="57BE48DF" w14:textId="77777777" w:rsidR="00162A5B" w:rsidRPr="001A501E" w:rsidRDefault="00162A5B" w:rsidP="00162A5B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potraktuje jako uchybienie. </w:t>
      </w:r>
    </w:p>
    <w:p w14:paraId="39FE6522" w14:textId="2A86D8D4" w:rsidR="00162A5B" w:rsidRDefault="00162A5B" w:rsidP="00162A5B">
      <w:pPr>
        <w:numPr>
          <w:ilvl w:val="1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również nie powoduje wydłużenia czasu realizacji na rozwiązanie Zgłoszenia, o którym mowa w punkcie 7. </w:t>
      </w:r>
    </w:p>
    <w:p w14:paraId="123914E9" w14:textId="77777777" w:rsidR="001A501E" w:rsidRPr="001A501E" w:rsidRDefault="001A501E" w:rsidP="005528F8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6F7AA62F" w14:textId="77777777" w:rsidR="00162A5B" w:rsidRPr="001A501E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A501E">
        <w:rPr>
          <w:rFonts w:ascii="Arial" w:hAnsi="Arial" w:cs="Arial"/>
          <w:b/>
          <w:sz w:val="20"/>
          <w:szCs w:val="20"/>
        </w:rPr>
        <w:t>Raport Zgłoszeń</w:t>
      </w:r>
    </w:p>
    <w:p w14:paraId="4F465B4D" w14:textId="77777777" w:rsidR="00162A5B" w:rsidRPr="001A501E" w:rsidRDefault="00162A5B" w:rsidP="00162A5B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Wykonawca przedstawi raport z realizacji Zgłoszeń zawierający minimum:</w:t>
      </w:r>
    </w:p>
    <w:p w14:paraId="5929671F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nazwę raportu,</w:t>
      </w:r>
    </w:p>
    <w:p w14:paraId="2465FB69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 xml:space="preserve">nazwę modułu, </w:t>
      </w:r>
    </w:p>
    <w:p w14:paraId="776ABB3D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identyfikator Zgłoszenia,</w:t>
      </w:r>
    </w:p>
    <w:p w14:paraId="549E1A08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status Zgłoszenia z uwzględnieniem Zgłoszeń zakończonych i Zgłoszeń w trakcie realizacji,</w:t>
      </w:r>
    </w:p>
    <w:p w14:paraId="50597CF2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Typ zgłoszenia,</w:t>
      </w:r>
    </w:p>
    <w:p w14:paraId="141B3A2A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w przypadku Zgłoszeń za pomocą wykorzystywanego przez Zamawiającego systemu zgłoszeniowego: datę i godzinę wskazania Wykonawcy do realizacji Zgłoszenia w formacie (</w:t>
      </w:r>
      <w:proofErr w:type="spellStart"/>
      <w:r w:rsidRPr="001A501E">
        <w:rPr>
          <w:rFonts w:ascii="Arial" w:hAnsi="Arial" w:cs="Arial"/>
          <w:sz w:val="20"/>
          <w:szCs w:val="20"/>
        </w:rPr>
        <w:t>yyyy-mm-dd-hh:mm</w:t>
      </w:r>
      <w:proofErr w:type="spellEnd"/>
      <w:r w:rsidRPr="001A501E">
        <w:rPr>
          <w:rFonts w:ascii="Arial" w:hAnsi="Arial" w:cs="Arial"/>
          <w:sz w:val="20"/>
          <w:szCs w:val="20"/>
        </w:rPr>
        <w:t xml:space="preserve">), </w:t>
      </w:r>
    </w:p>
    <w:p w14:paraId="73932676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 xml:space="preserve">w przypadku Zgłoszeń za pomocą poczty elektronicznej bądź telefonicznie: datę i godzinę potwierdzenia otrzymania Zgłoszenia przez Wykonawcę (w formacie </w:t>
      </w:r>
      <w:proofErr w:type="spellStart"/>
      <w:r w:rsidRPr="001A501E">
        <w:rPr>
          <w:rFonts w:ascii="Arial" w:hAnsi="Arial" w:cs="Arial"/>
          <w:sz w:val="20"/>
          <w:szCs w:val="20"/>
        </w:rPr>
        <w:t>yyyy-mm-dd-hh:mm</w:t>
      </w:r>
      <w:proofErr w:type="spellEnd"/>
      <w:r w:rsidRPr="001A501E">
        <w:rPr>
          <w:rFonts w:ascii="Arial" w:hAnsi="Arial" w:cs="Arial"/>
          <w:sz w:val="20"/>
          <w:szCs w:val="20"/>
        </w:rPr>
        <w:t>),</w:t>
      </w:r>
    </w:p>
    <w:p w14:paraId="6F376876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3BAF70C7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imię i nazwisko osoby rozwiązującej Zgłoszenie,</w:t>
      </w:r>
    </w:p>
    <w:p w14:paraId="54864A26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1A501E">
        <w:rPr>
          <w:rFonts w:ascii="Arial" w:hAnsi="Arial" w:cs="Arial"/>
          <w:sz w:val="20"/>
          <w:szCs w:val="20"/>
        </w:rPr>
        <w:t>yyyy-mm-ddhh:mm</w:t>
      </w:r>
      <w:proofErr w:type="spellEnd"/>
      <w:r w:rsidRPr="001A501E">
        <w:rPr>
          <w:rFonts w:ascii="Arial" w:hAnsi="Arial" w:cs="Arial"/>
          <w:sz w:val="20"/>
          <w:szCs w:val="20"/>
        </w:rPr>
        <w:t>),</w:t>
      </w:r>
    </w:p>
    <w:p w14:paraId="3ED77510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liczba rozpoczętych godzin zegarowych opóźnienia, (jeśli dotyczy) po upływie terminu o którym mowa w punkcie 7 ppkt 1),</w:t>
      </w:r>
    </w:p>
    <w:p w14:paraId="6AB2B7CF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sposób rozwiązania Zgłoszenia i informację o aktualizacji Dokumentacji,</w:t>
      </w:r>
    </w:p>
    <w:p w14:paraId="65426799" w14:textId="77777777" w:rsidR="00162A5B" w:rsidRPr="001A501E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3F8D4BE6" w14:textId="5E1829AB" w:rsidR="00162A5B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ewentualne uwagi.</w:t>
      </w:r>
    </w:p>
    <w:p w14:paraId="600366C0" w14:textId="77777777" w:rsidR="001A501E" w:rsidRPr="001A501E" w:rsidRDefault="001A501E" w:rsidP="005528F8">
      <w:pPr>
        <w:spacing w:before="120" w:after="120" w:line="360" w:lineRule="auto"/>
        <w:ind w:left="928"/>
        <w:contextualSpacing/>
        <w:jc w:val="both"/>
        <w:rPr>
          <w:rFonts w:ascii="Arial" w:hAnsi="Arial" w:cs="Arial"/>
          <w:sz w:val="20"/>
          <w:szCs w:val="20"/>
        </w:rPr>
      </w:pPr>
    </w:p>
    <w:p w14:paraId="2AA57EF0" w14:textId="77777777" w:rsidR="00162A5B" w:rsidRPr="001A501E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A501E">
        <w:rPr>
          <w:rFonts w:ascii="Arial" w:hAnsi="Arial" w:cs="Arial"/>
          <w:b/>
          <w:sz w:val="20"/>
          <w:szCs w:val="20"/>
        </w:rPr>
        <w:lastRenderedPageBreak/>
        <w:t>Czas realizacji</w:t>
      </w:r>
    </w:p>
    <w:p w14:paraId="2A03827F" w14:textId="77777777" w:rsidR="00162A5B" w:rsidRPr="001A501E" w:rsidRDefault="00162A5B" w:rsidP="00162A5B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Wykonawca realizuje Zgłoszenie w czasie nie dłuższym niż czas realizacji wskazany przez  Zamawiającego w przekazanym Zgłoszeniu do Wykonawcy.</w:t>
      </w:r>
    </w:p>
    <w:p w14:paraId="63B21CA6" w14:textId="77777777" w:rsidR="00162A5B" w:rsidRPr="001A501E" w:rsidRDefault="00162A5B" w:rsidP="00162A5B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 xml:space="preserve">Czas realizacji Zgłoszenia przez Wykonawcę, liczony jest od momentu przekazania Zgłoszenia w wykorzystywanym przez Zamawiającego systemie zgłoszeniowym do Wykonawcy do momentu przekazania (w formacie </w:t>
      </w:r>
      <w:proofErr w:type="spellStart"/>
      <w:r w:rsidRPr="001A501E">
        <w:rPr>
          <w:rFonts w:ascii="Arial" w:hAnsi="Arial" w:cs="Arial"/>
          <w:sz w:val="20"/>
          <w:szCs w:val="20"/>
        </w:rPr>
        <w:t>yyyy-mm-dd-hh:mm</w:t>
      </w:r>
      <w:proofErr w:type="spellEnd"/>
      <w:r w:rsidRPr="001A501E">
        <w:rPr>
          <w:rFonts w:ascii="Arial" w:hAnsi="Arial" w:cs="Arial"/>
          <w:sz w:val="20"/>
          <w:szCs w:val="20"/>
        </w:rPr>
        <w:t>) rozwiązanego Zgłoszenia do Zamawiającego w Systemie, bez okresów, kiedy Zgłoszenie pozostawało po stronie Zamawiającego pod warunkiem zamknięcia Zgłoszenia przez Zamawiającego.</w:t>
      </w:r>
    </w:p>
    <w:p w14:paraId="4301F654" w14:textId="77777777" w:rsidR="00162A5B" w:rsidRPr="001A501E" w:rsidRDefault="00162A5B" w:rsidP="00162A5B">
      <w:pPr>
        <w:spacing w:before="120" w:after="120" w:line="360" w:lineRule="auto"/>
        <w:ind w:left="786"/>
        <w:contextualSpacing/>
        <w:jc w:val="both"/>
        <w:rPr>
          <w:rFonts w:ascii="Arial" w:hAnsi="Arial" w:cs="Arial"/>
          <w:sz w:val="20"/>
          <w:szCs w:val="20"/>
        </w:rPr>
      </w:pPr>
    </w:p>
    <w:p w14:paraId="3D53CF2E" w14:textId="77777777" w:rsidR="00162A5B" w:rsidRPr="001A501E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A501E">
        <w:rPr>
          <w:rFonts w:ascii="Arial" w:hAnsi="Arial" w:cs="Arial"/>
          <w:b/>
          <w:sz w:val="20"/>
          <w:szCs w:val="20"/>
        </w:rPr>
        <w:t>Rozliczenia usługi</w:t>
      </w:r>
    </w:p>
    <w:p w14:paraId="533FE94F" w14:textId="77777777" w:rsidR="00162A5B" w:rsidRPr="001A501E" w:rsidRDefault="00162A5B" w:rsidP="00162A5B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Wykonawca przedstawia Zamawiającemu raport Zgłoszeń w cyklu miesięcznym, w terminie do 5 Dni roboczych po zakończeniu miesiąca kalendarzowego, w postaci elektronicznej.</w:t>
      </w:r>
    </w:p>
    <w:p w14:paraId="55E64E1F" w14:textId="77777777" w:rsidR="00162A5B" w:rsidRPr="001A501E" w:rsidRDefault="00162A5B" w:rsidP="00162A5B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Zamawiający w terminie do 10 Dni roboczych od przedstawienia w/w raportu potwierdza kompletność i poprawność przedstawionego raportu lub zgłasza do niego uwagi;</w:t>
      </w:r>
    </w:p>
    <w:p w14:paraId="7F4FCD9B" w14:textId="77777777" w:rsidR="00162A5B" w:rsidRPr="001A501E" w:rsidRDefault="00162A5B" w:rsidP="00162A5B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W przypadku zgłoszenia uwag do miesięcznego raportu Zgłoszeń przez Zamawiającego, Wykonawca w terminie do 5 Dni roboczych zobowiązuje się do ich uwzględnienia.</w:t>
      </w:r>
    </w:p>
    <w:p w14:paraId="338FA50D" w14:textId="74932E9F" w:rsidR="00162A5B" w:rsidRPr="005528F8" w:rsidRDefault="00162A5B" w:rsidP="00162A5B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</w:rPr>
      </w:pPr>
      <w:r w:rsidRPr="001A501E">
        <w:rPr>
          <w:rFonts w:ascii="Arial" w:hAnsi="Arial" w:cs="Arial"/>
          <w:sz w:val="20"/>
          <w:szCs w:val="20"/>
        </w:rPr>
        <w:t xml:space="preserve">Zaakceptowany bez uwag raport Zgłoszeń </w:t>
      </w:r>
      <w:r w:rsidR="009E1A1F" w:rsidRPr="001A501E">
        <w:rPr>
          <w:rFonts w:ascii="Arial" w:hAnsi="Arial" w:cs="Arial"/>
          <w:sz w:val="20"/>
          <w:szCs w:val="20"/>
        </w:rPr>
        <w:t xml:space="preserve">w wersji elektronicznej i papierowej </w:t>
      </w:r>
      <w:r w:rsidRPr="001A501E">
        <w:rPr>
          <w:rFonts w:ascii="Arial" w:hAnsi="Arial" w:cs="Arial"/>
          <w:sz w:val="20"/>
          <w:szCs w:val="20"/>
        </w:rPr>
        <w:t>stanowi załącznik do Miesięcznego protokołu odbioru realizacji przedmiotu Umowy i jest podstawą do przekazania Miesięcznego protokołu odbioru realizacji przedmiotu Umowy Zamawiającemu w celu dokonania odbioru przez upoważnionych przedstawicieli Zamawiającego.</w:t>
      </w:r>
    </w:p>
    <w:p w14:paraId="28BBB360" w14:textId="77777777" w:rsidR="00162A5B" w:rsidRPr="001A501E" w:rsidRDefault="00162A5B" w:rsidP="00162A5B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A501E">
        <w:rPr>
          <w:rFonts w:ascii="Arial" w:hAnsi="Arial" w:cs="Arial"/>
          <w:sz w:val="20"/>
          <w:szCs w:val="20"/>
        </w:rPr>
        <w:t>Akceptacja raportów, o których mowa powyżej może się  odbywać z wykorzystaniem Usługi rozliczenia w wykorzystywanym przez Zamawiającego systemie zgłoszeniowym.</w:t>
      </w:r>
    </w:p>
    <w:p w14:paraId="43DD2093" w14:textId="77777777" w:rsidR="00162A5B" w:rsidRPr="001A501E" w:rsidRDefault="00162A5B" w:rsidP="00162A5B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53771CF" w14:textId="77777777" w:rsidR="00162A5B" w:rsidRPr="001A501E" w:rsidRDefault="00162A5B" w:rsidP="00162A5B">
      <w:pPr>
        <w:numPr>
          <w:ilvl w:val="0"/>
          <w:numId w:val="22"/>
        </w:numPr>
        <w:spacing w:before="120" w:after="120" w:line="360" w:lineRule="auto"/>
        <w:contextualSpacing/>
        <w:rPr>
          <w:rFonts w:ascii="Arial" w:hAnsi="Arial" w:cs="Arial"/>
          <w:sz w:val="20"/>
          <w:szCs w:val="20"/>
          <w:lang w:eastAsia="x-none"/>
        </w:rPr>
      </w:pPr>
      <w:r w:rsidRPr="001A501E">
        <w:rPr>
          <w:rFonts w:ascii="Arial" w:hAnsi="Arial" w:cs="Arial"/>
          <w:b/>
          <w:sz w:val="20"/>
          <w:szCs w:val="20"/>
          <w:lang w:eastAsia="x-none"/>
        </w:rPr>
        <w:t>Rodzaje środowisk technologicznych</w:t>
      </w:r>
    </w:p>
    <w:p w14:paraId="0B15D3D7" w14:textId="77777777" w:rsidR="00162A5B" w:rsidRPr="001A501E" w:rsidRDefault="00162A5B" w:rsidP="00162A5B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  <w:lang w:eastAsia="x-none"/>
        </w:rPr>
      </w:pPr>
      <w:r w:rsidRPr="001A501E">
        <w:rPr>
          <w:rFonts w:ascii="Arial" w:hAnsi="Arial" w:cs="Arial"/>
          <w:sz w:val="20"/>
          <w:szCs w:val="20"/>
          <w:lang w:eastAsia="x-none"/>
        </w:rPr>
        <w:t>Zamawiający przedstawia definicje środowisk technologicznych, jednakże nie wszystkie z tych środowisk będą wykorzystywane w niniejszej umowie. Dostęp do wymienionych środowisk, za wyjątkiem środowiska developerskiego Wykonawcy,  jest możliwy jedynie z siedziby Zamawiającego, bez możliwości podłączenia sprzętu Wykonawcy. Wykonawca nie może podłączać jakichkolwiek nośników oraz sprzętu komputerowego bez zgody Zamawiającego.</w:t>
      </w:r>
    </w:p>
    <w:p w14:paraId="5F6C9713" w14:textId="77777777" w:rsidR="00162A5B" w:rsidRPr="001A501E" w:rsidRDefault="00162A5B" w:rsidP="00162A5B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418"/>
        <w:gridCol w:w="1843"/>
        <w:gridCol w:w="1559"/>
        <w:gridCol w:w="1559"/>
      </w:tblGrid>
      <w:tr w:rsidR="00162A5B" w:rsidRPr="001A501E" w14:paraId="6E40B603" w14:textId="77777777" w:rsidTr="000838E0">
        <w:tc>
          <w:tcPr>
            <w:tcW w:w="1526" w:type="dxa"/>
            <w:shd w:val="clear" w:color="auto" w:fill="auto"/>
          </w:tcPr>
          <w:p w14:paraId="63ECA80A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 xml:space="preserve">Nazwa środowiska </w:t>
            </w:r>
            <w:proofErr w:type="spellStart"/>
            <w:r w:rsidRPr="001A501E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technologicz-nego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08F7764E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Rodzaj danych</w:t>
            </w:r>
          </w:p>
        </w:tc>
        <w:tc>
          <w:tcPr>
            <w:tcW w:w="1418" w:type="dxa"/>
            <w:shd w:val="clear" w:color="auto" w:fill="auto"/>
          </w:tcPr>
          <w:p w14:paraId="18824CAE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Wersja aplikacji</w:t>
            </w:r>
          </w:p>
        </w:tc>
        <w:tc>
          <w:tcPr>
            <w:tcW w:w="1843" w:type="dxa"/>
            <w:shd w:val="clear" w:color="auto" w:fill="auto"/>
          </w:tcPr>
          <w:p w14:paraId="59C4677B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Dla kogo i komu służy</w:t>
            </w:r>
          </w:p>
        </w:tc>
        <w:tc>
          <w:tcPr>
            <w:tcW w:w="1559" w:type="dxa"/>
          </w:tcPr>
          <w:p w14:paraId="5EC2C355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zapewnia infrastrukturę</w:t>
            </w:r>
          </w:p>
        </w:tc>
        <w:tc>
          <w:tcPr>
            <w:tcW w:w="1559" w:type="dxa"/>
            <w:shd w:val="clear" w:color="auto" w:fill="auto"/>
          </w:tcPr>
          <w:p w14:paraId="70CC721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może korzystać ze środowiska</w:t>
            </w:r>
          </w:p>
        </w:tc>
      </w:tr>
      <w:tr w:rsidR="00162A5B" w:rsidRPr="001A501E" w14:paraId="15995854" w14:textId="77777777" w:rsidTr="000838E0">
        <w:tc>
          <w:tcPr>
            <w:tcW w:w="1526" w:type="dxa"/>
            <w:shd w:val="clear" w:color="auto" w:fill="auto"/>
          </w:tcPr>
          <w:p w14:paraId="4393880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Produkcyjne</w:t>
            </w:r>
          </w:p>
        </w:tc>
        <w:tc>
          <w:tcPr>
            <w:tcW w:w="1417" w:type="dxa"/>
            <w:shd w:val="clear" w:color="auto" w:fill="auto"/>
          </w:tcPr>
          <w:p w14:paraId="0DD54C08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Dane produkcyjne</w:t>
            </w:r>
          </w:p>
        </w:tc>
        <w:tc>
          <w:tcPr>
            <w:tcW w:w="1418" w:type="dxa"/>
            <w:shd w:val="clear" w:color="auto" w:fill="auto"/>
          </w:tcPr>
          <w:p w14:paraId="4AD2953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</w:tcPr>
          <w:p w14:paraId="0BB23AD1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Użytkownicy</w:t>
            </w:r>
          </w:p>
        </w:tc>
        <w:tc>
          <w:tcPr>
            <w:tcW w:w="1559" w:type="dxa"/>
          </w:tcPr>
          <w:p w14:paraId="4F87186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CBEFA69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oraz  Wykonawca na wniosek Zamawiające-go </w:t>
            </w:r>
          </w:p>
        </w:tc>
      </w:tr>
      <w:tr w:rsidR="00162A5B" w:rsidRPr="001A501E" w14:paraId="655D1FEE" w14:textId="77777777" w:rsidTr="000838E0">
        <w:tc>
          <w:tcPr>
            <w:tcW w:w="1526" w:type="dxa"/>
            <w:shd w:val="clear" w:color="auto" w:fill="auto"/>
          </w:tcPr>
          <w:p w14:paraId="36DE3B4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proofErr w:type="spellStart"/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Przedproduk-cyjne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0693CA97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Dane częściowo przeniesione z produkcji</w:t>
            </w:r>
          </w:p>
        </w:tc>
        <w:tc>
          <w:tcPr>
            <w:tcW w:w="1418" w:type="dxa"/>
            <w:shd w:val="clear" w:color="auto" w:fill="auto"/>
          </w:tcPr>
          <w:p w14:paraId="6ECFA924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</w:tcPr>
          <w:p w14:paraId="2F98C35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 xml:space="preserve">Wsparcie użytkowników (środowisko do sprawdzania </w:t>
            </w: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błędów na produkcji)</w:t>
            </w:r>
          </w:p>
        </w:tc>
        <w:tc>
          <w:tcPr>
            <w:tcW w:w="1559" w:type="dxa"/>
          </w:tcPr>
          <w:p w14:paraId="1289AA02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464BCF51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162A5B" w:rsidRPr="001A501E" w14:paraId="0720DDC0" w14:textId="77777777" w:rsidTr="000838E0">
        <w:tc>
          <w:tcPr>
            <w:tcW w:w="1526" w:type="dxa"/>
            <w:shd w:val="clear" w:color="auto" w:fill="auto"/>
          </w:tcPr>
          <w:p w14:paraId="409ECE91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Testowe</w:t>
            </w:r>
          </w:p>
        </w:tc>
        <w:tc>
          <w:tcPr>
            <w:tcW w:w="1417" w:type="dxa"/>
            <w:shd w:val="clear" w:color="auto" w:fill="auto"/>
          </w:tcPr>
          <w:p w14:paraId="27677A1A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</w:tcPr>
          <w:p w14:paraId="47C400BA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Wersja testowa</w:t>
            </w:r>
          </w:p>
        </w:tc>
        <w:tc>
          <w:tcPr>
            <w:tcW w:w="1843" w:type="dxa"/>
            <w:shd w:val="clear" w:color="auto" w:fill="auto"/>
          </w:tcPr>
          <w:p w14:paraId="455CABC6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(służy do sprawdzenia nowych wersji aplikacji, która rozwiązuje zauważone błędy)</w:t>
            </w:r>
          </w:p>
        </w:tc>
        <w:tc>
          <w:tcPr>
            <w:tcW w:w="1559" w:type="dxa"/>
          </w:tcPr>
          <w:p w14:paraId="0F369A5B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3CCC5D37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162A5B" w:rsidRPr="001A501E" w14:paraId="1A80BACA" w14:textId="77777777" w:rsidTr="000838E0">
        <w:tc>
          <w:tcPr>
            <w:tcW w:w="1526" w:type="dxa"/>
            <w:shd w:val="clear" w:color="auto" w:fill="auto"/>
          </w:tcPr>
          <w:p w14:paraId="12E7CF44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Rozwojowe</w:t>
            </w:r>
          </w:p>
        </w:tc>
        <w:tc>
          <w:tcPr>
            <w:tcW w:w="1417" w:type="dxa"/>
            <w:shd w:val="clear" w:color="auto" w:fill="auto"/>
          </w:tcPr>
          <w:p w14:paraId="6207263D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</w:tcPr>
          <w:p w14:paraId="4752D763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Wersja testowa inna niż na środowisku testowym</w:t>
            </w:r>
          </w:p>
        </w:tc>
        <w:tc>
          <w:tcPr>
            <w:tcW w:w="1843" w:type="dxa"/>
            <w:shd w:val="clear" w:color="auto" w:fill="auto"/>
          </w:tcPr>
          <w:p w14:paraId="501DDA03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Pracownicy Zamawiającego zajmujący się wdrażaniem nowych funkcjonalności/ projektów Systemu</w:t>
            </w:r>
          </w:p>
        </w:tc>
        <w:tc>
          <w:tcPr>
            <w:tcW w:w="1559" w:type="dxa"/>
          </w:tcPr>
          <w:p w14:paraId="24419842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37AD66D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162A5B" w:rsidRPr="001A501E" w14:paraId="2817C888" w14:textId="77777777" w:rsidTr="000838E0">
        <w:tc>
          <w:tcPr>
            <w:tcW w:w="1526" w:type="dxa"/>
            <w:shd w:val="clear" w:color="auto" w:fill="auto"/>
          </w:tcPr>
          <w:p w14:paraId="578A8AC8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Developerskie</w:t>
            </w:r>
          </w:p>
          <w:p w14:paraId="78FB0BB8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Wykonawcy</w:t>
            </w:r>
          </w:p>
        </w:tc>
        <w:tc>
          <w:tcPr>
            <w:tcW w:w="1417" w:type="dxa"/>
            <w:shd w:val="clear" w:color="auto" w:fill="auto"/>
          </w:tcPr>
          <w:p w14:paraId="51FD95B7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</w:tcPr>
          <w:p w14:paraId="086581B3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Wersja implementowana (programowana) przez programistów</w:t>
            </w:r>
          </w:p>
        </w:tc>
        <w:tc>
          <w:tcPr>
            <w:tcW w:w="1843" w:type="dxa"/>
            <w:shd w:val="clear" w:color="auto" w:fill="auto"/>
          </w:tcPr>
          <w:p w14:paraId="392D58F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Pracownicy Wykonawcy</w:t>
            </w:r>
          </w:p>
        </w:tc>
        <w:tc>
          <w:tcPr>
            <w:tcW w:w="1559" w:type="dxa"/>
          </w:tcPr>
          <w:p w14:paraId="1BB9CFC6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  <w:tc>
          <w:tcPr>
            <w:tcW w:w="1559" w:type="dxa"/>
            <w:shd w:val="clear" w:color="auto" w:fill="auto"/>
          </w:tcPr>
          <w:p w14:paraId="42649793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</w:tr>
      <w:tr w:rsidR="00162A5B" w:rsidRPr="001A501E" w14:paraId="1A0487F5" w14:textId="77777777" w:rsidTr="000838E0">
        <w:tc>
          <w:tcPr>
            <w:tcW w:w="1526" w:type="dxa"/>
            <w:shd w:val="clear" w:color="auto" w:fill="auto"/>
          </w:tcPr>
          <w:p w14:paraId="3374D2FD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Developerskie  do kompilacji kodów</w:t>
            </w:r>
          </w:p>
        </w:tc>
        <w:tc>
          <w:tcPr>
            <w:tcW w:w="1417" w:type="dxa"/>
            <w:shd w:val="clear" w:color="auto" w:fill="auto"/>
          </w:tcPr>
          <w:p w14:paraId="23CEF5A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</w:tcPr>
          <w:p w14:paraId="55B1BA10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Kod źródłowy gotowy do kompilacji i konsolidacji</w:t>
            </w:r>
          </w:p>
        </w:tc>
        <w:tc>
          <w:tcPr>
            <w:tcW w:w="1843" w:type="dxa"/>
            <w:shd w:val="clear" w:color="auto" w:fill="auto"/>
          </w:tcPr>
          <w:p w14:paraId="1E3BE7D5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Pracownicy Zamawiającego, którzy kompilują kod</w:t>
            </w:r>
          </w:p>
        </w:tc>
        <w:tc>
          <w:tcPr>
            <w:tcW w:w="1559" w:type="dxa"/>
          </w:tcPr>
          <w:p w14:paraId="7B399F0E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6C97E3A1" w14:textId="77777777" w:rsidR="00162A5B" w:rsidRPr="001A501E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1A501E">
              <w:rPr>
                <w:rFonts w:ascii="Arial" w:hAnsi="Arial" w:cs="Arial"/>
                <w:sz w:val="20"/>
                <w:szCs w:val="20"/>
                <w:lang w:eastAsia="x-none"/>
              </w:rPr>
              <w:t>Zamawiający oraz incydentalnie kiedy Zamawiający nie może skompilować kodu - Wykonawca</w:t>
            </w:r>
          </w:p>
        </w:tc>
      </w:tr>
    </w:tbl>
    <w:p w14:paraId="3AE08E35" w14:textId="77777777" w:rsidR="00162A5B" w:rsidRPr="00733206" w:rsidRDefault="00162A5B" w:rsidP="00162A5B">
      <w:pPr>
        <w:contextualSpacing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3BC56AD" w14:textId="77777777" w:rsidR="00162A5B" w:rsidRPr="00E162E9" w:rsidRDefault="00162A5B" w:rsidP="00162A5B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54003A65" w14:textId="039D5988" w:rsidR="00FE6102" w:rsidRPr="00162A5B" w:rsidRDefault="00FE6102" w:rsidP="00162A5B"/>
    <w:sectPr w:rsidR="00FE6102" w:rsidRPr="00162A5B" w:rsidSect="006630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6398A0" w14:textId="77777777" w:rsidR="00092F1D" w:rsidRDefault="00092F1D" w:rsidP="00DE6F53">
      <w:r>
        <w:separator/>
      </w:r>
    </w:p>
  </w:endnote>
  <w:endnote w:type="continuationSeparator" w:id="0">
    <w:p w14:paraId="6ED92536" w14:textId="77777777" w:rsidR="00092F1D" w:rsidRDefault="00092F1D" w:rsidP="00DE6F53">
      <w:r>
        <w:continuationSeparator/>
      </w:r>
    </w:p>
  </w:endnote>
  <w:endnote w:type="continuationNotice" w:id="1">
    <w:p w14:paraId="06C9B525" w14:textId="77777777" w:rsidR="00092F1D" w:rsidRDefault="00092F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9D4D2" w14:textId="77777777" w:rsidR="00FF1664" w:rsidRDefault="00FF16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473658D3" w14:textId="68919DA0" w:rsidR="00FF1664" w:rsidRDefault="00FF1664" w:rsidP="00FF1664">
    <w:pPr>
      <w:pStyle w:val="Stopka"/>
      <w:jc w:val="center"/>
    </w:pPr>
    <w:bookmarkStart w:id="5" w:name="_GoBack"/>
    <w:bookmarkEnd w:id="5"/>
  </w:p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C21563" w14:textId="77777777" w:rsidR="00092F1D" w:rsidRDefault="00092F1D" w:rsidP="00DE6F53">
      <w:r>
        <w:separator/>
      </w:r>
    </w:p>
  </w:footnote>
  <w:footnote w:type="continuationSeparator" w:id="0">
    <w:p w14:paraId="37B3FE96" w14:textId="77777777" w:rsidR="00092F1D" w:rsidRDefault="00092F1D" w:rsidP="00DE6F53">
      <w:r>
        <w:continuationSeparator/>
      </w:r>
    </w:p>
  </w:footnote>
  <w:footnote w:type="continuationNotice" w:id="1">
    <w:p w14:paraId="53AA5E4B" w14:textId="77777777" w:rsidR="00092F1D" w:rsidRDefault="00092F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CA49A" w14:textId="77777777" w:rsidR="00FF1664" w:rsidRDefault="00FF16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BC78C" w14:textId="65CD08EB" w:rsidR="000B735F" w:rsidRDefault="000B73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B99C2" w14:textId="75EB7AA5" w:rsidR="000B735F" w:rsidRDefault="000B73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5D26D69"/>
    <w:multiLevelType w:val="hybridMultilevel"/>
    <w:tmpl w:val="52F042E8"/>
    <w:lvl w:ilvl="0" w:tplc="B7BAC80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2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3" w15:restartNumberingAfterBreak="0">
    <w:nsid w:val="1BE6772E"/>
    <w:multiLevelType w:val="hybridMultilevel"/>
    <w:tmpl w:val="EBA83734"/>
    <w:lvl w:ilvl="0" w:tplc="2BD86A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E9329B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6" w15:restartNumberingAfterBreak="0">
    <w:nsid w:val="29BB1803"/>
    <w:multiLevelType w:val="multilevel"/>
    <w:tmpl w:val="C656453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33812B9F"/>
    <w:multiLevelType w:val="hybridMultilevel"/>
    <w:tmpl w:val="6324EB8C"/>
    <w:lvl w:ilvl="0" w:tplc="F6B2C4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5761E7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8F436B0"/>
    <w:multiLevelType w:val="hybridMultilevel"/>
    <w:tmpl w:val="80F227D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251663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4" w15:restartNumberingAfterBreak="0">
    <w:nsid w:val="4765230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7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8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9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2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3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34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775D6D4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</w:num>
  <w:num w:numId="7">
    <w:abstractNumId w:val="17"/>
    <w:lvlOverride w:ilvl="0">
      <w:startOverride w:val="1"/>
    </w:lvlOverride>
  </w:num>
  <w:num w:numId="8">
    <w:abstractNumId w:val="10"/>
  </w:num>
  <w:num w:numId="9">
    <w:abstractNumId w:val="38"/>
  </w:num>
  <w:num w:numId="10">
    <w:abstractNumId w:val="3"/>
  </w:num>
  <w:num w:numId="11">
    <w:abstractNumId w:val="36"/>
  </w:num>
  <w:num w:numId="12">
    <w:abstractNumId w:val="28"/>
  </w:num>
  <w:num w:numId="13">
    <w:abstractNumId w:val="34"/>
  </w:num>
  <w:num w:numId="14">
    <w:abstractNumId w:val="35"/>
  </w:num>
  <w:num w:numId="15">
    <w:abstractNumId w:val="5"/>
  </w:num>
  <w:num w:numId="16">
    <w:abstractNumId w:val="25"/>
  </w:num>
  <w:num w:numId="17">
    <w:abstractNumId w:val="26"/>
  </w:num>
  <w:num w:numId="18">
    <w:abstractNumId w:val="33"/>
  </w:num>
  <w:num w:numId="19">
    <w:abstractNumId w:val="9"/>
  </w:num>
  <w:num w:numId="20">
    <w:abstractNumId w:val="11"/>
  </w:num>
  <w:num w:numId="21">
    <w:abstractNumId w:val="30"/>
  </w:num>
  <w:num w:numId="22">
    <w:abstractNumId w:val="15"/>
  </w:num>
  <w:num w:numId="23">
    <w:abstractNumId w:val="24"/>
  </w:num>
  <w:num w:numId="24">
    <w:abstractNumId w:val="22"/>
  </w:num>
  <w:num w:numId="25">
    <w:abstractNumId w:val="19"/>
  </w:num>
  <w:num w:numId="26">
    <w:abstractNumId w:val="37"/>
  </w:num>
  <w:num w:numId="27">
    <w:abstractNumId w:val="16"/>
  </w:num>
  <w:num w:numId="28">
    <w:abstractNumId w:val="21"/>
  </w:num>
  <w:num w:numId="29">
    <w:abstractNumId w:val="4"/>
  </w:num>
  <w:num w:numId="30">
    <w:abstractNumId w:val="18"/>
  </w:num>
  <w:num w:numId="31">
    <w:abstractNumId w:val="13"/>
  </w:num>
  <w:num w:numId="32">
    <w:abstractNumId w:val="20"/>
  </w:num>
  <w:num w:numId="33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2F1D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A5B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01E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28F8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A1F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152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4679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A3A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664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20146-205A-4727-A35F-A4C257700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1452</Words>
  <Characters>8718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10150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Kruszewski Łukasz  (BF)</cp:lastModifiedBy>
  <cp:revision>7</cp:revision>
  <cp:lastPrinted>2020-02-03T13:03:00Z</cp:lastPrinted>
  <dcterms:created xsi:type="dcterms:W3CDTF">2020-11-05T11:17:00Z</dcterms:created>
  <dcterms:modified xsi:type="dcterms:W3CDTF">2020-12-31T10:03:00Z</dcterms:modified>
</cp:coreProperties>
</file>